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61" w:rsidRPr="0029492D" w:rsidRDefault="00BE7761" w:rsidP="00BE7761">
      <w:pPr>
        <w:jc w:val="center"/>
        <w:rPr>
          <w:rFonts w:asciiTheme="minorHAnsi" w:eastAsia="Times New Roman" w:hAnsiTheme="minorHAnsi" w:cstheme="minorHAnsi"/>
          <w:b/>
          <w:sz w:val="44"/>
          <w:lang w:eastAsia="fr-FR"/>
        </w:rPr>
      </w:pPr>
      <w:r w:rsidRPr="0029492D">
        <w:rPr>
          <w:rFonts w:asciiTheme="minorHAnsi" w:eastAsia="Times New Roman" w:hAnsiTheme="minorHAnsi" w:cstheme="minorHAnsi"/>
          <w:b/>
          <w:sz w:val="44"/>
          <w:lang w:eastAsia="fr-FR"/>
        </w:rPr>
        <w:t>SHIFTERS – GROUPE LOCAL ALSACE</w:t>
      </w:r>
    </w:p>
    <w:p w:rsidR="00BE7761" w:rsidRDefault="00BE7761" w:rsidP="00BE7761">
      <w:pPr>
        <w:jc w:val="center"/>
        <w:rPr>
          <w:rFonts w:asciiTheme="minorHAnsi" w:eastAsia="Times New Roman" w:hAnsiTheme="minorHAnsi" w:cstheme="minorHAnsi"/>
          <w:sz w:val="28"/>
          <w:lang w:eastAsia="fr-FR"/>
        </w:rPr>
      </w:pPr>
    </w:p>
    <w:p w:rsidR="00BE7761" w:rsidRPr="0029492D" w:rsidRDefault="00BE7761" w:rsidP="00BE7761">
      <w:pPr>
        <w:jc w:val="center"/>
        <w:rPr>
          <w:rFonts w:asciiTheme="minorHAnsi" w:eastAsia="Times New Roman" w:hAnsiTheme="minorHAnsi" w:cstheme="minorHAnsi"/>
          <w:sz w:val="28"/>
          <w:lang w:eastAsia="fr-FR"/>
        </w:rPr>
      </w:pPr>
      <w:r w:rsidRPr="0029492D">
        <w:rPr>
          <w:rFonts w:asciiTheme="minorHAnsi" w:eastAsia="Times New Roman" w:hAnsiTheme="minorHAnsi" w:cstheme="minorHAnsi"/>
          <w:sz w:val="28"/>
          <w:lang w:eastAsia="fr-FR"/>
        </w:rPr>
        <w:t>Compte-rendu de la</w:t>
      </w:r>
    </w:p>
    <w:p w:rsidR="00BE7761" w:rsidRPr="0029492D" w:rsidRDefault="00BE7761" w:rsidP="00BE7761">
      <w:pPr>
        <w:jc w:val="center"/>
        <w:rPr>
          <w:rFonts w:asciiTheme="minorHAnsi" w:eastAsia="Times New Roman" w:hAnsiTheme="minorHAnsi" w:cstheme="minorHAnsi"/>
          <w:sz w:val="44"/>
          <w:lang w:eastAsia="fr-FR"/>
        </w:rPr>
      </w:pPr>
      <w:r>
        <w:rPr>
          <w:rFonts w:asciiTheme="minorHAnsi" w:eastAsia="Times New Roman" w:hAnsiTheme="minorHAnsi" w:cstheme="minorHAnsi"/>
          <w:sz w:val="44"/>
          <w:lang w:eastAsia="fr-FR"/>
        </w:rPr>
        <w:t>Réunion</w:t>
      </w:r>
      <w:r w:rsidRPr="0029492D">
        <w:rPr>
          <w:rFonts w:asciiTheme="minorHAnsi" w:eastAsia="Times New Roman" w:hAnsiTheme="minorHAnsi" w:cstheme="minorHAnsi"/>
          <w:sz w:val="44"/>
          <w:lang w:eastAsia="fr-FR"/>
        </w:rPr>
        <w:t xml:space="preserve"> </w:t>
      </w:r>
      <w:r>
        <w:rPr>
          <w:rFonts w:asciiTheme="minorHAnsi" w:eastAsia="Times New Roman" w:hAnsiTheme="minorHAnsi" w:cstheme="minorHAnsi"/>
          <w:sz w:val="44"/>
          <w:lang w:eastAsia="fr-FR"/>
        </w:rPr>
        <w:t>3</w:t>
      </w:r>
      <w:bookmarkStart w:id="0" w:name="_GoBack"/>
      <w:bookmarkEnd w:id="0"/>
      <w:r>
        <w:rPr>
          <w:rFonts w:asciiTheme="minorHAnsi" w:eastAsia="Times New Roman" w:hAnsiTheme="minorHAnsi" w:cstheme="minorHAnsi"/>
          <w:sz w:val="44"/>
          <w:lang w:eastAsia="fr-FR"/>
        </w:rPr>
        <w:t xml:space="preserve"> </w:t>
      </w:r>
      <w:r w:rsidRPr="0029492D">
        <w:rPr>
          <w:rFonts w:asciiTheme="minorHAnsi" w:eastAsia="Times New Roman" w:hAnsiTheme="minorHAnsi" w:cstheme="minorHAnsi"/>
          <w:sz w:val="32"/>
          <w:lang w:eastAsia="fr-FR"/>
        </w:rPr>
        <w:t xml:space="preserve">du </w:t>
      </w:r>
      <w:r>
        <w:rPr>
          <w:rFonts w:asciiTheme="minorHAnsi" w:eastAsia="Times New Roman" w:hAnsiTheme="minorHAnsi" w:cstheme="minorHAnsi"/>
          <w:sz w:val="44"/>
          <w:lang w:eastAsia="fr-FR"/>
        </w:rPr>
        <w:t>20 mai</w:t>
      </w:r>
      <w:r w:rsidRPr="0029492D">
        <w:rPr>
          <w:rFonts w:asciiTheme="minorHAnsi" w:eastAsia="Times New Roman" w:hAnsiTheme="minorHAnsi" w:cstheme="minorHAnsi"/>
          <w:sz w:val="44"/>
          <w:lang w:eastAsia="fr-FR"/>
        </w:rPr>
        <w:t xml:space="preserve"> 2020</w:t>
      </w:r>
    </w:p>
    <w:p w:rsidR="00BE7761" w:rsidRDefault="00BE7761" w:rsidP="00F92429">
      <w:pPr>
        <w:rPr>
          <w:rFonts w:asciiTheme="minorHAnsi" w:eastAsia="Times New Roman" w:hAnsiTheme="minorHAnsi" w:cstheme="minorHAnsi"/>
          <w:b/>
          <w:bCs/>
          <w:lang w:eastAsia="fr-FR"/>
        </w:rPr>
      </w:pP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b/>
          <w:bCs/>
          <w:lang w:eastAsia="fr-FR"/>
        </w:rPr>
        <w:t>Wiki du groupe local</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Il devrait être rapidement mis en place (merci Alexis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On y mettra en priorité : les CR des réunions, les docs des différentes missions, un agenda.</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b/>
          <w:bCs/>
          <w:lang w:eastAsia="fr-FR"/>
        </w:rPr>
        <w:t>Point missions</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Comme indiqué sur le mail précédent, le groupe "</w:t>
      </w:r>
      <w:r w:rsidRPr="00F92429">
        <w:rPr>
          <w:rFonts w:asciiTheme="minorHAnsi" w:eastAsia="Times New Roman" w:hAnsiTheme="minorHAnsi" w:cstheme="minorHAnsi"/>
          <w:u w:val="single"/>
          <w:lang w:eastAsia="fr-FR"/>
        </w:rPr>
        <w:t>théorie relative de la monnaie"</w:t>
      </w:r>
      <w:r w:rsidRPr="00F92429">
        <w:rPr>
          <w:rFonts w:asciiTheme="minorHAnsi" w:eastAsia="Times New Roman" w:hAnsiTheme="minorHAnsi" w:cstheme="minorHAnsi"/>
          <w:lang w:eastAsia="fr-FR"/>
        </w:rPr>
        <w:t xml:space="preserve"> fonctionne à présent de manière autonome". Ils ont fait leur première réunion et la seconde est programmée la semaine prochaine. Pour rejoindre le groupe : </w:t>
      </w:r>
      <w:r w:rsidR="00BE7761">
        <w:rPr>
          <w:rFonts w:asciiTheme="minorHAnsi" w:eastAsia="Times New Roman" w:hAnsiTheme="minorHAnsi" w:cstheme="minorHAnsi"/>
          <w:lang w:eastAsia="fr-FR"/>
        </w:rPr>
        <w:t>Thomas BERNARD</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Myriam accepte de prendre en charge le projet "</w:t>
      </w:r>
      <w:r w:rsidRPr="00F92429">
        <w:rPr>
          <w:rFonts w:asciiTheme="minorHAnsi" w:eastAsia="Times New Roman" w:hAnsiTheme="minorHAnsi" w:cstheme="minorHAnsi"/>
          <w:u w:val="single"/>
          <w:lang w:eastAsia="fr-FR"/>
        </w:rPr>
        <w:t>On gagne quoi ?</w:t>
      </w:r>
      <w:r w:rsidRPr="00F92429">
        <w:rPr>
          <w:rFonts w:asciiTheme="minorHAnsi" w:eastAsia="Times New Roman" w:hAnsiTheme="minorHAnsi" w:cstheme="minorHAnsi"/>
          <w:lang w:eastAsia="fr-FR"/>
        </w:rPr>
        <w:t xml:space="preserve">", pour réfléchir sur les aspects positifs de la transition (merci Myriam !). Si vous êtes </w:t>
      </w:r>
      <w:proofErr w:type="spellStart"/>
      <w:proofErr w:type="gramStart"/>
      <w:r w:rsidRPr="00F92429">
        <w:rPr>
          <w:rFonts w:asciiTheme="minorHAnsi" w:eastAsia="Times New Roman" w:hAnsiTheme="minorHAnsi" w:cstheme="minorHAnsi"/>
          <w:lang w:eastAsia="fr-FR"/>
        </w:rPr>
        <w:t>intéressé.e</w:t>
      </w:r>
      <w:proofErr w:type="spellEnd"/>
      <w:proofErr w:type="gramEnd"/>
      <w:r w:rsidRPr="00F92429">
        <w:rPr>
          <w:rFonts w:asciiTheme="minorHAnsi" w:eastAsia="Times New Roman" w:hAnsiTheme="minorHAnsi" w:cstheme="minorHAnsi"/>
          <w:lang w:eastAsia="fr-FR"/>
        </w:rPr>
        <w:t xml:space="preserve">, merci de l'indiquer par mail à Myriam </w:t>
      </w:r>
      <w:r w:rsidR="00BE7761">
        <w:rPr>
          <w:rFonts w:asciiTheme="minorHAnsi" w:eastAsia="Times New Roman" w:hAnsiTheme="minorHAnsi" w:cstheme="minorHAnsi"/>
          <w:lang w:eastAsia="fr-FR"/>
        </w:rPr>
        <w:t>LAJAUNIE</w:t>
      </w:r>
      <w:r w:rsidRPr="00F92429">
        <w:rPr>
          <w:rFonts w:asciiTheme="minorHAnsi" w:eastAsia="Times New Roman" w:hAnsiTheme="minorHAnsi" w:cstheme="minorHAnsi"/>
          <w:lang w:eastAsia="fr-FR"/>
        </w:rPr>
        <w:t xml:space="preserve"> afin qu'elle puisse organiser une réunion de lancement. Dans un premier temps, il s'agira de faire un point sur ce qui a déjà été publié/étudié.</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La mission "</w:t>
      </w:r>
      <w:r w:rsidRPr="00F92429">
        <w:rPr>
          <w:rFonts w:asciiTheme="minorHAnsi" w:eastAsia="Times New Roman" w:hAnsiTheme="minorHAnsi" w:cstheme="minorHAnsi"/>
          <w:u w:val="single"/>
          <w:lang w:eastAsia="fr-FR"/>
        </w:rPr>
        <w:t>soyons pédagogues</w:t>
      </w:r>
      <w:r w:rsidRPr="00F92429">
        <w:rPr>
          <w:rFonts w:asciiTheme="minorHAnsi" w:eastAsia="Times New Roman" w:hAnsiTheme="minorHAnsi" w:cstheme="minorHAnsi"/>
          <w:lang w:eastAsia="fr-FR"/>
        </w:rPr>
        <w:t xml:space="preserve">" est en stand-by pour l'instant car un groupe se constitue actuellement au niveau national pour travailler sur un "plan com" global, ce qui est proche de ce que nous avions imaginé... Il semble donc prudent d'attendre des précisions afin de ne pas </w:t>
      </w:r>
      <w:proofErr w:type="gramStart"/>
      <w:r w:rsidRPr="00F92429">
        <w:rPr>
          <w:rFonts w:asciiTheme="minorHAnsi" w:eastAsia="Times New Roman" w:hAnsiTheme="minorHAnsi" w:cstheme="minorHAnsi"/>
          <w:lang w:eastAsia="fr-FR"/>
        </w:rPr>
        <w:t>partir</w:t>
      </w:r>
      <w:proofErr w:type="gramEnd"/>
      <w:r w:rsidRPr="00F92429">
        <w:rPr>
          <w:rFonts w:asciiTheme="minorHAnsi" w:eastAsia="Times New Roman" w:hAnsiTheme="minorHAnsi" w:cstheme="minorHAnsi"/>
          <w:lang w:eastAsia="fr-FR"/>
        </w:rPr>
        <w:t xml:space="preserve"> dans une mauvaise direction.</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b/>
          <w:bCs/>
          <w:lang w:eastAsia="fr-FR"/>
        </w:rPr>
        <w:t>Formation à TTS</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xml:space="preserve">Michel </w:t>
      </w:r>
      <w:proofErr w:type="spellStart"/>
      <w:r w:rsidRPr="00F92429">
        <w:rPr>
          <w:rFonts w:asciiTheme="minorHAnsi" w:eastAsia="Times New Roman" w:hAnsiTheme="minorHAnsi" w:cstheme="minorHAnsi"/>
          <w:lang w:eastAsia="fr-FR"/>
        </w:rPr>
        <w:t>Risser</w:t>
      </w:r>
      <w:proofErr w:type="spellEnd"/>
      <w:r w:rsidRPr="00F92429">
        <w:rPr>
          <w:rFonts w:asciiTheme="minorHAnsi" w:eastAsia="Times New Roman" w:hAnsiTheme="minorHAnsi" w:cstheme="minorHAnsi"/>
          <w:lang w:eastAsia="fr-FR"/>
        </w:rPr>
        <w:t xml:space="preserve"> centralise les candidatures. Il reste 1 ou 2 places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b/>
          <w:bCs/>
          <w:lang w:eastAsia="fr-FR"/>
        </w:rPr>
        <w:t>Autres missions / Plan du Shift</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Suite à la sortie du Plan de transformation de l'économie française, nous attendons également de plus amples informations concernant les missions qui vont en découler. Je vous tiens au courant dès que j'ai du nouveau et on pourra alors s'organiser...</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b/>
          <w:bCs/>
          <w:lang w:eastAsia="fr-FR"/>
        </w:rPr>
        <w:t>Méga-mensuelle groupes locaux</w:t>
      </w:r>
    </w:p>
    <w:p w:rsidR="00F92429" w:rsidRPr="00F92429" w:rsidRDefault="00F92429" w:rsidP="00F92429">
      <w:pPr>
        <w:numPr>
          <w:ilvl w:val="0"/>
          <w:numId w:val="1"/>
        </w:numPr>
        <w:ind w:left="0" w:firstLine="0"/>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xml:space="preserve">Pour répondre à la croissance exponentielle des </w:t>
      </w:r>
      <w:proofErr w:type="spellStart"/>
      <w:r w:rsidRPr="00F92429">
        <w:rPr>
          <w:rFonts w:asciiTheme="minorHAnsi" w:eastAsia="Times New Roman" w:hAnsiTheme="minorHAnsi" w:cstheme="minorHAnsi"/>
          <w:lang w:eastAsia="fr-FR"/>
        </w:rPr>
        <w:t>shifters</w:t>
      </w:r>
      <w:proofErr w:type="spellEnd"/>
      <w:r w:rsidRPr="00F92429">
        <w:rPr>
          <w:rFonts w:asciiTheme="minorHAnsi" w:eastAsia="Times New Roman" w:hAnsiTheme="minorHAnsi" w:cstheme="minorHAnsi"/>
          <w:lang w:eastAsia="fr-FR"/>
        </w:rPr>
        <w:t xml:space="preserve">, la structure se réorganise et cherche à former des </w:t>
      </w:r>
      <w:r w:rsidRPr="00F92429">
        <w:rPr>
          <w:rFonts w:asciiTheme="minorHAnsi" w:eastAsia="Times New Roman" w:hAnsiTheme="minorHAnsi" w:cstheme="minorHAnsi"/>
          <w:u w:val="single"/>
          <w:lang w:eastAsia="fr-FR"/>
        </w:rPr>
        <w:t>animateurs de groupes locaux</w:t>
      </w:r>
      <w:r w:rsidRPr="00F92429">
        <w:rPr>
          <w:rFonts w:asciiTheme="minorHAnsi" w:eastAsia="Times New Roman" w:hAnsiTheme="minorHAnsi" w:cstheme="minorHAnsi"/>
          <w:lang w:eastAsia="fr-FR"/>
        </w:rPr>
        <w:t xml:space="preserve"> (pour animer les GL, comme je le fais !), ainsi que des </w:t>
      </w:r>
      <w:r w:rsidRPr="00F92429">
        <w:rPr>
          <w:rFonts w:asciiTheme="minorHAnsi" w:eastAsia="Times New Roman" w:hAnsiTheme="minorHAnsi" w:cstheme="minorHAnsi"/>
          <w:u w:val="single"/>
          <w:lang w:eastAsia="fr-FR"/>
        </w:rPr>
        <w:t>coordinateurs de GL</w:t>
      </w:r>
      <w:r w:rsidRPr="00F92429">
        <w:rPr>
          <w:rFonts w:asciiTheme="minorHAnsi" w:eastAsia="Times New Roman" w:hAnsiTheme="minorHAnsi" w:cstheme="minorHAnsi"/>
          <w:lang w:eastAsia="fr-FR"/>
        </w:rPr>
        <w:t xml:space="preserve"> (pour faire le lien entre les GL et le CA des </w:t>
      </w:r>
      <w:proofErr w:type="spellStart"/>
      <w:r w:rsidRPr="00F92429">
        <w:rPr>
          <w:rFonts w:asciiTheme="minorHAnsi" w:eastAsia="Times New Roman" w:hAnsiTheme="minorHAnsi" w:cstheme="minorHAnsi"/>
          <w:lang w:eastAsia="fr-FR"/>
        </w:rPr>
        <w:t>Shifters</w:t>
      </w:r>
      <w:proofErr w:type="spellEnd"/>
      <w:r w:rsidRPr="00F92429">
        <w:rPr>
          <w:rFonts w:asciiTheme="minorHAnsi" w:eastAsia="Times New Roman" w:hAnsiTheme="minorHAnsi" w:cstheme="minorHAnsi"/>
          <w:lang w:eastAsia="fr-FR"/>
        </w:rPr>
        <w:t xml:space="preserve">). Cela est d'autant plus pertinent qu'il est probable que je change de job à la rentrée de septembre, ce qui va me demander du temps dès le mois de juillet... Je cherche donc une âme vaillante pour prendre le flambeau du GL.  Si vous êtes </w:t>
      </w:r>
      <w:proofErr w:type="spellStart"/>
      <w:proofErr w:type="gramStart"/>
      <w:r w:rsidRPr="00F92429">
        <w:rPr>
          <w:rFonts w:asciiTheme="minorHAnsi" w:eastAsia="Times New Roman" w:hAnsiTheme="minorHAnsi" w:cstheme="minorHAnsi"/>
          <w:lang w:eastAsia="fr-FR"/>
        </w:rPr>
        <w:t>intéressé.e</w:t>
      </w:r>
      <w:proofErr w:type="spellEnd"/>
      <w:proofErr w:type="gramEnd"/>
      <w:r w:rsidRPr="00F92429">
        <w:rPr>
          <w:rFonts w:asciiTheme="minorHAnsi" w:eastAsia="Times New Roman" w:hAnsiTheme="minorHAnsi" w:cstheme="minorHAnsi"/>
          <w:lang w:eastAsia="fr-FR"/>
        </w:rPr>
        <w:t xml:space="preserve"> : me l'indiquer par retour de mail.</w:t>
      </w:r>
    </w:p>
    <w:p w:rsidR="00F92429" w:rsidRPr="00F92429" w:rsidRDefault="00F92429" w:rsidP="00F92429">
      <w:pPr>
        <w:numPr>
          <w:ilvl w:val="0"/>
          <w:numId w:val="1"/>
        </w:numPr>
        <w:ind w:left="0" w:firstLine="0"/>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xml:space="preserve">D'autre part, une </w:t>
      </w:r>
      <w:r w:rsidRPr="00F92429">
        <w:rPr>
          <w:rFonts w:asciiTheme="minorHAnsi" w:eastAsia="Times New Roman" w:hAnsiTheme="minorHAnsi" w:cstheme="minorHAnsi"/>
          <w:u w:val="single"/>
          <w:lang w:eastAsia="fr-FR"/>
        </w:rPr>
        <w:t>"méga-mensuelle" spéciale GL</w:t>
      </w:r>
      <w:r w:rsidRPr="00F92429">
        <w:rPr>
          <w:rFonts w:asciiTheme="minorHAnsi" w:eastAsia="Times New Roman" w:hAnsiTheme="minorHAnsi" w:cstheme="minorHAnsi"/>
          <w:lang w:eastAsia="fr-FR"/>
        </w:rPr>
        <w:t xml:space="preserve"> aura lieu le 27 juin, de 14h à 18h. Thème exclusif : bilan du "TOP 10 des municipales". Chaque groupe local pourra présenter une expérience réalisée lors de cette mission TOP 10. Quelqu'un serait-il intéressé pour représenter le GL Alsace (Réponse pour le 24...) ?</w:t>
      </w:r>
    </w:p>
    <w:p w:rsidR="00F92429" w:rsidRPr="00F92429" w:rsidRDefault="00F92429" w:rsidP="00F92429">
      <w:pPr>
        <w:rPr>
          <w:rFonts w:asciiTheme="minorHAnsi" w:eastAsia="Times New Roman" w:hAnsiTheme="minorHAnsi" w:cstheme="minorHAnsi"/>
          <w:lang w:eastAsia="fr-FR"/>
        </w:rPr>
      </w:pPr>
      <w:r w:rsidRPr="00F92429">
        <w:rPr>
          <w:rFonts w:asciiTheme="minorHAnsi" w:eastAsia="Times New Roman" w:hAnsiTheme="minorHAnsi" w:cstheme="minorHAnsi"/>
          <w:lang w:eastAsia="fr-FR"/>
        </w:rPr>
        <w:t> </w:t>
      </w:r>
    </w:p>
    <w:p w:rsidR="00B86452" w:rsidRPr="00F92429" w:rsidRDefault="00B86452" w:rsidP="00F92429">
      <w:pPr>
        <w:rPr>
          <w:rFonts w:asciiTheme="minorHAnsi" w:hAnsiTheme="minorHAnsi" w:cstheme="minorHAnsi"/>
        </w:rPr>
      </w:pPr>
    </w:p>
    <w:sectPr w:rsidR="00B86452" w:rsidRPr="00F9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11A55"/>
    <w:multiLevelType w:val="multilevel"/>
    <w:tmpl w:val="A99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29"/>
    <w:rsid w:val="00382D6C"/>
    <w:rsid w:val="004519B0"/>
    <w:rsid w:val="00B86452"/>
    <w:rsid w:val="00BE7761"/>
    <w:rsid w:val="00C55851"/>
    <w:rsid w:val="00F92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AC60"/>
  <w15:chartTrackingRefBased/>
  <w15:docId w15:val="{430879DF-40F4-4D15-805F-3665F5ED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9446">
      <w:bodyDiv w:val="1"/>
      <w:marLeft w:val="0"/>
      <w:marRight w:val="0"/>
      <w:marTop w:val="0"/>
      <w:marBottom w:val="0"/>
      <w:divBdr>
        <w:top w:val="none" w:sz="0" w:space="0" w:color="auto"/>
        <w:left w:val="none" w:sz="0" w:space="0" w:color="auto"/>
        <w:bottom w:val="none" w:sz="0" w:space="0" w:color="auto"/>
        <w:right w:val="none" w:sz="0" w:space="0" w:color="auto"/>
      </w:divBdr>
      <w:divsChild>
        <w:div w:id="1882352529">
          <w:marLeft w:val="0"/>
          <w:marRight w:val="0"/>
          <w:marTop w:val="0"/>
          <w:marBottom w:val="0"/>
          <w:divBdr>
            <w:top w:val="none" w:sz="0" w:space="0" w:color="auto"/>
            <w:left w:val="none" w:sz="0" w:space="0" w:color="auto"/>
            <w:bottom w:val="none" w:sz="0" w:space="0" w:color="auto"/>
            <w:right w:val="none" w:sz="0" w:space="0" w:color="auto"/>
          </w:divBdr>
        </w:div>
        <w:div w:id="860700708">
          <w:marLeft w:val="0"/>
          <w:marRight w:val="0"/>
          <w:marTop w:val="0"/>
          <w:marBottom w:val="0"/>
          <w:divBdr>
            <w:top w:val="none" w:sz="0" w:space="0" w:color="auto"/>
            <w:left w:val="none" w:sz="0" w:space="0" w:color="auto"/>
            <w:bottom w:val="none" w:sz="0" w:space="0" w:color="auto"/>
            <w:right w:val="none" w:sz="0" w:space="0" w:color="auto"/>
          </w:divBdr>
        </w:div>
        <w:div w:id="1363093405">
          <w:marLeft w:val="0"/>
          <w:marRight w:val="0"/>
          <w:marTop w:val="0"/>
          <w:marBottom w:val="0"/>
          <w:divBdr>
            <w:top w:val="none" w:sz="0" w:space="0" w:color="auto"/>
            <w:left w:val="none" w:sz="0" w:space="0" w:color="auto"/>
            <w:bottom w:val="none" w:sz="0" w:space="0" w:color="auto"/>
            <w:right w:val="none" w:sz="0" w:space="0" w:color="auto"/>
          </w:divBdr>
        </w:div>
        <w:div w:id="1342396954">
          <w:marLeft w:val="0"/>
          <w:marRight w:val="0"/>
          <w:marTop w:val="0"/>
          <w:marBottom w:val="0"/>
          <w:divBdr>
            <w:top w:val="none" w:sz="0" w:space="0" w:color="auto"/>
            <w:left w:val="none" w:sz="0" w:space="0" w:color="auto"/>
            <w:bottom w:val="none" w:sz="0" w:space="0" w:color="auto"/>
            <w:right w:val="none" w:sz="0" w:space="0" w:color="auto"/>
          </w:divBdr>
        </w:div>
        <w:div w:id="698969993">
          <w:marLeft w:val="0"/>
          <w:marRight w:val="0"/>
          <w:marTop w:val="0"/>
          <w:marBottom w:val="0"/>
          <w:divBdr>
            <w:top w:val="none" w:sz="0" w:space="0" w:color="auto"/>
            <w:left w:val="none" w:sz="0" w:space="0" w:color="auto"/>
            <w:bottom w:val="none" w:sz="0" w:space="0" w:color="auto"/>
            <w:right w:val="none" w:sz="0" w:space="0" w:color="auto"/>
          </w:divBdr>
        </w:div>
        <w:div w:id="1928690121">
          <w:marLeft w:val="0"/>
          <w:marRight w:val="0"/>
          <w:marTop w:val="0"/>
          <w:marBottom w:val="0"/>
          <w:divBdr>
            <w:top w:val="none" w:sz="0" w:space="0" w:color="auto"/>
            <w:left w:val="none" w:sz="0" w:space="0" w:color="auto"/>
            <w:bottom w:val="none" w:sz="0" w:space="0" w:color="auto"/>
            <w:right w:val="none" w:sz="0" w:space="0" w:color="auto"/>
          </w:divBdr>
        </w:div>
        <w:div w:id="864170195">
          <w:marLeft w:val="0"/>
          <w:marRight w:val="0"/>
          <w:marTop w:val="0"/>
          <w:marBottom w:val="0"/>
          <w:divBdr>
            <w:top w:val="none" w:sz="0" w:space="0" w:color="auto"/>
            <w:left w:val="none" w:sz="0" w:space="0" w:color="auto"/>
            <w:bottom w:val="none" w:sz="0" w:space="0" w:color="auto"/>
            <w:right w:val="none" w:sz="0" w:space="0" w:color="auto"/>
          </w:divBdr>
        </w:div>
        <w:div w:id="379863874">
          <w:marLeft w:val="0"/>
          <w:marRight w:val="0"/>
          <w:marTop w:val="0"/>
          <w:marBottom w:val="0"/>
          <w:divBdr>
            <w:top w:val="none" w:sz="0" w:space="0" w:color="auto"/>
            <w:left w:val="none" w:sz="0" w:space="0" w:color="auto"/>
            <w:bottom w:val="none" w:sz="0" w:space="0" w:color="auto"/>
            <w:right w:val="none" w:sz="0" w:space="0" w:color="auto"/>
          </w:divBdr>
        </w:div>
        <w:div w:id="1492721295">
          <w:marLeft w:val="0"/>
          <w:marRight w:val="0"/>
          <w:marTop w:val="0"/>
          <w:marBottom w:val="0"/>
          <w:divBdr>
            <w:top w:val="none" w:sz="0" w:space="0" w:color="auto"/>
            <w:left w:val="none" w:sz="0" w:space="0" w:color="auto"/>
            <w:bottom w:val="none" w:sz="0" w:space="0" w:color="auto"/>
            <w:right w:val="none" w:sz="0" w:space="0" w:color="auto"/>
          </w:divBdr>
        </w:div>
        <w:div w:id="1817603716">
          <w:marLeft w:val="0"/>
          <w:marRight w:val="0"/>
          <w:marTop w:val="0"/>
          <w:marBottom w:val="0"/>
          <w:divBdr>
            <w:top w:val="none" w:sz="0" w:space="0" w:color="auto"/>
            <w:left w:val="none" w:sz="0" w:space="0" w:color="auto"/>
            <w:bottom w:val="none" w:sz="0" w:space="0" w:color="auto"/>
            <w:right w:val="none" w:sz="0" w:space="0" w:color="auto"/>
          </w:divBdr>
        </w:div>
        <w:div w:id="1825969281">
          <w:marLeft w:val="0"/>
          <w:marRight w:val="0"/>
          <w:marTop w:val="0"/>
          <w:marBottom w:val="0"/>
          <w:divBdr>
            <w:top w:val="none" w:sz="0" w:space="0" w:color="auto"/>
            <w:left w:val="none" w:sz="0" w:space="0" w:color="auto"/>
            <w:bottom w:val="none" w:sz="0" w:space="0" w:color="auto"/>
            <w:right w:val="none" w:sz="0" w:space="0" w:color="auto"/>
          </w:divBdr>
        </w:div>
        <w:div w:id="561020847">
          <w:marLeft w:val="0"/>
          <w:marRight w:val="0"/>
          <w:marTop w:val="0"/>
          <w:marBottom w:val="0"/>
          <w:divBdr>
            <w:top w:val="none" w:sz="0" w:space="0" w:color="auto"/>
            <w:left w:val="none" w:sz="0" w:space="0" w:color="auto"/>
            <w:bottom w:val="none" w:sz="0" w:space="0" w:color="auto"/>
            <w:right w:val="none" w:sz="0" w:space="0" w:color="auto"/>
          </w:divBdr>
        </w:div>
        <w:div w:id="456921129">
          <w:marLeft w:val="0"/>
          <w:marRight w:val="0"/>
          <w:marTop w:val="0"/>
          <w:marBottom w:val="0"/>
          <w:divBdr>
            <w:top w:val="none" w:sz="0" w:space="0" w:color="auto"/>
            <w:left w:val="none" w:sz="0" w:space="0" w:color="auto"/>
            <w:bottom w:val="none" w:sz="0" w:space="0" w:color="auto"/>
            <w:right w:val="none" w:sz="0" w:space="0" w:color="auto"/>
          </w:divBdr>
        </w:div>
        <w:div w:id="1852573498">
          <w:marLeft w:val="0"/>
          <w:marRight w:val="0"/>
          <w:marTop w:val="0"/>
          <w:marBottom w:val="0"/>
          <w:divBdr>
            <w:top w:val="none" w:sz="0" w:space="0" w:color="auto"/>
            <w:left w:val="none" w:sz="0" w:space="0" w:color="auto"/>
            <w:bottom w:val="none" w:sz="0" w:space="0" w:color="auto"/>
            <w:right w:val="none" w:sz="0" w:space="0" w:color="auto"/>
          </w:divBdr>
        </w:div>
        <w:div w:id="1164247783">
          <w:marLeft w:val="0"/>
          <w:marRight w:val="0"/>
          <w:marTop w:val="0"/>
          <w:marBottom w:val="0"/>
          <w:divBdr>
            <w:top w:val="none" w:sz="0" w:space="0" w:color="auto"/>
            <w:left w:val="none" w:sz="0" w:space="0" w:color="auto"/>
            <w:bottom w:val="none" w:sz="0" w:space="0" w:color="auto"/>
            <w:right w:val="none" w:sz="0" w:space="0" w:color="auto"/>
          </w:divBdr>
        </w:div>
        <w:div w:id="1338651709">
          <w:marLeft w:val="0"/>
          <w:marRight w:val="0"/>
          <w:marTop w:val="0"/>
          <w:marBottom w:val="0"/>
          <w:divBdr>
            <w:top w:val="none" w:sz="0" w:space="0" w:color="auto"/>
            <w:left w:val="none" w:sz="0" w:space="0" w:color="auto"/>
            <w:bottom w:val="none" w:sz="0" w:space="0" w:color="auto"/>
            <w:right w:val="none" w:sz="0" w:space="0" w:color="auto"/>
          </w:divBdr>
        </w:div>
        <w:div w:id="237324945">
          <w:marLeft w:val="0"/>
          <w:marRight w:val="0"/>
          <w:marTop w:val="0"/>
          <w:marBottom w:val="0"/>
          <w:divBdr>
            <w:top w:val="none" w:sz="0" w:space="0" w:color="auto"/>
            <w:left w:val="none" w:sz="0" w:space="0" w:color="auto"/>
            <w:bottom w:val="none" w:sz="0" w:space="0" w:color="auto"/>
            <w:right w:val="none" w:sz="0" w:space="0" w:color="auto"/>
          </w:divBdr>
        </w:div>
        <w:div w:id="707995242">
          <w:marLeft w:val="0"/>
          <w:marRight w:val="0"/>
          <w:marTop w:val="0"/>
          <w:marBottom w:val="0"/>
          <w:divBdr>
            <w:top w:val="none" w:sz="0" w:space="0" w:color="auto"/>
            <w:left w:val="none" w:sz="0" w:space="0" w:color="auto"/>
            <w:bottom w:val="none" w:sz="0" w:space="0" w:color="auto"/>
            <w:right w:val="none" w:sz="0" w:space="0" w:color="auto"/>
          </w:divBdr>
        </w:div>
        <w:div w:id="75991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UNSS</dc:creator>
  <cp:keywords/>
  <dc:description/>
  <cp:lastModifiedBy>UNSS</cp:lastModifiedBy>
  <cp:revision>1</cp:revision>
  <dcterms:created xsi:type="dcterms:W3CDTF">2020-06-04T14:55:00Z</dcterms:created>
  <dcterms:modified xsi:type="dcterms:W3CDTF">2020-06-04T15:17:00Z</dcterms:modified>
</cp:coreProperties>
</file>